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00892" w14:textId="77777777" w:rsidR="00074598" w:rsidRDefault="00074598" w:rsidP="0007459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ДОГОВОР № ____</w:t>
      </w:r>
    </w:p>
    <w:p w14:paraId="3E157133" w14:textId="77777777" w:rsidR="00074598" w:rsidRDefault="00074598" w:rsidP="0007459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КУПЛИ-ПРОДАЖИ ОБЪЕКТА НЕЗАВЕРШЕННОГО СТРОИТЕЛЬСТВА</w:t>
      </w:r>
    </w:p>
    <w:p w14:paraId="57A49927" w14:textId="77777777" w:rsidR="00074598" w:rsidRDefault="00074598" w:rsidP="000745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944F06" w14:textId="7E35157A" w:rsidR="00074598" w:rsidRDefault="00074598" w:rsidP="000745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город Ейск                                                                                                         «___»____202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  </w:t>
      </w:r>
    </w:p>
    <w:p w14:paraId="34A87B90" w14:textId="77777777" w:rsidR="00074598" w:rsidRDefault="00074598" w:rsidP="000745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E9909BF" w14:textId="07E0A5B3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имущественных и земельных отношений администрации Ейского городского поселения Ейского района, именуемое в дальнейшем «Продавец», действующий от имени собственника объекта незавершенного строительства Самойленко Нины Васильевны на основании решения Ейского городского суда Краснодарского края от 03.02.2021 № 2-114/2021 (23RS0015-01-2020-003047-31, в лице начальника 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>Сватко Елены Викторовны</w:t>
      </w:r>
      <w:r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Положения, с одной стороны, и ___________________________________ в лице ____________________________, именуемый (-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в дальнейшем «Покупатель», с другой стороны, в соответствии со ст. 239.1 Гражданского кодекса Российской Федерации, Постановлением Правительства Российской Федерации от 03 декабря 2014 года   № 1299 «О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утверждении Правил проведения публичных торгов по продаже объектов незавершенного строительства», протоколом об итогах аукциона по продаже объекта незавершенного строительства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____.______.______ № ______, заключили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настоящий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Договор (далее – «Договор») о нижеследующем:   </w:t>
      </w:r>
    </w:p>
    <w:p w14:paraId="1017B457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1. ПРЕДМЕТ ДОГОВОРА </w:t>
      </w:r>
    </w:p>
    <w:p w14:paraId="786E19CF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E120D9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 Продавец обязуется на условиях, установленных настоящим Договором, передать в собственность Покупателя объект незавершенного строительства с кадастровым номером 23:42:0601101:14, площадью 486,0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, степенью готовности 6%, расположенный по адресу: Краснодарский край, город Ейск, ул. Щорса, 180, (далее – объект незавершенного строительства) (далее – Объект, Имущество), а Покупатель обязуется принять Имущество и уплатить за него установленную настоящим Договором цену.</w:t>
      </w:r>
    </w:p>
    <w:p w14:paraId="01B5E80C" w14:textId="07C35AA3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1.2. Объект незавершенного строительства расположен на земельном участке площадью 900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с кадастровым номером 23:42:0601101:11, по адресу: Краснодарский край, город Ейск, ул. Щорса, 180. Категория земель: земли населенных пунктов. Вид разрешенного использования: 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 xml:space="preserve"> магазины 4.4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A93C537" w14:textId="387D2AB9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1.3. Объект незавершенного строительства с кадастровым номером 23:42:0601101:14 принадлежит на праве собственности Самойленко Нине Васильевне, о чем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Едином государственном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реестре 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недвижимости 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сделана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запись № 99/2020/331538832 от 03.06.2020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</w:p>
    <w:p w14:paraId="520192F1" w14:textId="188C8C06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1.4. Продавец информирует, что продаваемое Имущество, 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обременено правами третьих лиц.   </w:t>
      </w:r>
    </w:p>
    <w:p w14:paraId="216F0EBB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</w:p>
    <w:p w14:paraId="3C94D3FB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2. ПРАВА И ОБЯЗАННОСТИ СТОРОН </w:t>
      </w:r>
    </w:p>
    <w:p w14:paraId="49536BD8" w14:textId="77777777" w:rsidR="00975467" w:rsidRDefault="00975467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49518EE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2.1.  Продавец обязуется: </w:t>
      </w:r>
    </w:p>
    <w:p w14:paraId="56EA26A5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2.1.1. Передать Покупателю Имущество по акту приема-передачи в течение 10 (десяти) рабочих дней со дня поступления денежных средств на счет Продавца. </w:t>
      </w:r>
    </w:p>
    <w:p w14:paraId="6FD96D04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2.1.2. Предоставить Покупателю все необходимые для государственной регистрации перехода права собственности на Имущество документы. </w:t>
      </w:r>
    </w:p>
    <w:p w14:paraId="033833EF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 Покупатель обязуется: </w:t>
      </w:r>
    </w:p>
    <w:p w14:paraId="1E2D0682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2.2.1. Оплатить установленную Договором стоимость приобретаемого Имущества, в порядке и сроки, указанные в пункте 3.2. настоящего Договора. </w:t>
      </w:r>
    </w:p>
    <w:p w14:paraId="405F62ED" w14:textId="67226C82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2.2.2.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Принять Имущество по акту приема-передачи.   </w:t>
      </w:r>
    </w:p>
    <w:p w14:paraId="2662E355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E47D39" w14:textId="77777777" w:rsidR="00CF4CA3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</w:p>
    <w:p w14:paraId="3AB8076D" w14:textId="3E597ADE" w:rsidR="00074598" w:rsidRDefault="00074598" w:rsidP="00CF4CA3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 ЦЕНА ДОГОВОРА И ПОРЯДОК РАСЧЕТОВ</w:t>
      </w:r>
    </w:p>
    <w:p w14:paraId="09CB75A9" w14:textId="77777777" w:rsidR="00CF4CA3" w:rsidRDefault="00CF4CA3" w:rsidP="00CF4CA3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101A861" w14:textId="14ECEEFE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 Цена Договора. Цена продажи Имущества, установленная по итогам аукциона, составляет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 (___________________)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рублей 00 копеек. </w:t>
      </w:r>
    </w:p>
    <w:p w14:paraId="77A56B86" w14:textId="4A62BD05" w:rsidR="00074598" w:rsidRDefault="00074598" w:rsidP="000745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 Порядок расчетов. Задаток в сумме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 (__________________________)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рублей 00 копеек, внесенный Покупателем засчитывается в счет оплаты. За вычетом суммы задатка Покупатель обязан единовременно уплатить Продавцу оставшуюся сумму в размере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 (________________)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рублей 00 копеек в безналичном </w:t>
      </w:r>
      <w:r w:rsidR="001A03C2">
        <w:rPr>
          <w:rFonts w:ascii="Times New Roman" w:hAnsi="Times New Roman" w:cs="Times New Roman"/>
          <w:color w:val="000000"/>
          <w:sz w:val="24"/>
          <w:szCs w:val="24"/>
        </w:rPr>
        <w:t>порядке не позднее 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r w:rsidR="001A03C2">
        <w:rPr>
          <w:rFonts w:ascii="Times New Roman" w:hAnsi="Times New Roman" w:cs="Times New Roman"/>
          <w:color w:val="000000"/>
          <w:sz w:val="24"/>
          <w:szCs w:val="24"/>
        </w:rPr>
        <w:t>календарных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дней со дня подписания договора купли-продажи по следующим реквизитам: </w:t>
      </w:r>
    </w:p>
    <w:p w14:paraId="201AEF2A" w14:textId="77777777" w:rsidR="00074598" w:rsidRDefault="00074598" w:rsidP="000745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2306032606 КПП 230601001</w:t>
      </w:r>
    </w:p>
    <w:p w14:paraId="4455DEEC" w14:textId="77777777" w:rsidR="00074598" w:rsidRDefault="00074598" w:rsidP="000745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Получатель: </w:t>
      </w:r>
    </w:p>
    <w:p w14:paraId="2D55D435" w14:textId="77777777" w:rsidR="00074598" w:rsidRDefault="00074598" w:rsidP="000745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УФК по Краснодарскому краю </w:t>
      </w:r>
    </w:p>
    <w:p w14:paraId="50BAD23D" w14:textId="77777777" w:rsidR="00074598" w:rsidRDefault="00074598" w:rsidP="000745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(УИЗО л/с 05183038850) </w:t>
      </w:r>
    </w:p>
    <w:p w14:paraId="2A2057F6" w14:textId="77777777" w:rsidR="00074598" w:rsidRDefault="00074598" w:rsidP="000745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/с 03232643036161011800</w:t>
      </w:r>
    </w:p>
    <w:p w14:paraId="35DB3E20" w14:textId="77777777" w:rsidR="00074598" w:rsidRDefault="00074598" w:rsidP="000745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к/с 40102810945370000010</w:t>
      </w:r>
    </w:p>
    <w:p w14:paraId="36EB2F96" w14:textId="77777777" w:rsidR="00074598" w:rsidRDefault="00074598" w:rsidP="000745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Банк: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Южное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ГУ Банка России г. Краснодар /УФК по Краснодарскому краю г. Краснодар</w:t>
      </w:r>
    </w:p>
    <w:p w14:paraId="778D5EC9" w14:textId="77777777" w:rsidR="00074598" w:rsidRDefault="00074598" w:rsidP="000745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БИК  010349101</w:t>
      </w:r>
    </w:p>
    <w:p w14:paraId="057A484C" w14:textId="77777777" w:rsidR="00074598" w:rsidRDefault="00074598" w:rsidP="000745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КБК 0</w:t>
      </w:r>
    </w:p>
    <w:p w14:paraId="3F344814" w14:textId="77777777" w:rsidR="00074598" w:rsidRDefault="00074598" w:rsidP="000745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ОКТМО  03616101 </w:t>
      </w:r>
    </w:p>
    <w:p w14:paraId="0D64EB17" w14:textId="77777777" w:rsidR="00CF4CA3" w:rsidRDefault="00CF4CA3" w:rsidP="00CF4C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074598">
        <w:rPr>
          <w:rFonts w:ascii="Times New Roman" w:eastAsia="Times New Roman" w:hAnsi="Times New Roman" w:cs="Times New Roman"/>
          <w:sz w:val="24"/>
          <w:szCs w:val="24"/>
        </w:rPr>
        <w:t xml:space="preserve"> Моментом оплаты считается день зачисления денежных средств на указанный расчетный счет.</w:t>
      </w:r>
    </w:p>
    <w:p w14:paraId="38D8F607" w14:textId="19EBEB5B" w:rsidR="00074598" w:rsidRPr="00CF4CA3" w:rsidRDefault="00CF4CA3" w:rsidP="00CF4C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074598">
        <w:rPr>
          <w:rFonts w:ascii="Times New Roman" w:hAnsi="Times New Roman" w:cs="Times New Roman"/>
          <w:color w:val="000000"/>
          <w:sz w:val="24"/>
          <w:szCs w:val="24"/>
        </w:rPr>
        <w:t>В платежном поручении, оформляющем оплату, должны быть указаны сведения о наименовании Покупателя, номер, наименование и дата настоящего Договора.</w:t>
      </w:r>
    </w:p>
    <w:p w14:paraId="76633F5C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 Моментом оплаты считается день зачисления на счет, указанный Продавцом, суммы, указанной в п. 3.2. Договора. Документальное подтверждение оплаты подтверждается платежным поручением и выпиской со счета, на который зачисляется сумма оплаты. </w:t>
      </w:r>
    </w:p>
    <w:p w14:paraId="4B5A03CD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7509CDF" w14:textId="77777777" w:rsidR="00074598" w:rsidRDefault="00074598" w:rsidP="00074598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ПЕРЕДАЧА ИМУЩЕСТВА И ПЕРЕХОД ПРАВА СОБСТВЕННОСТИ НА ИМУЩЕСТВО</w:t>
      </w:r>
    </w:p>
    <w:p w14:paraId="4A9F0934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4.1. Передача имущества Продавцом и принятие его Покупателем осуществляются по подписываемому сторонами Акту приема-передачи (Приложение № 1 к настоящему Договору), не позднее чем через 10 рабочих дней после дня полной оплаты стоимости имущества. </w:t>
      </w:r>
    </w:p>
    <w:p w14:paraId="5230E2D6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4.2. Продавец считается выполнившим свои обязательства по настоящему Договору с момента фактической передачи имущества Покупателю. </w:t>
      </w:r>
    </w:p>
    <w:p w14:paraId="387B0881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4.3. Покупатель считается выполнившим свои обязательства по настоящему Договору с момента оплаты стоимости имущества, указанной в разделе 2 Договора, и подписания Акта приема-передачи. </w:t>
      </w:r>
    </w:p>
    <w:p w14:paraId="630211C1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4.4. Риск случайной гибели или случайного повреждения Имущества переходит на Покупателя с момента передачи Продавцом Имущества Покупателю по акту прием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передачи (приложение № 1 к настоящему Договору). </w:t>
      </w:r>
    </w:p>
    <w:p w14:paraId="61701199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4.5. Переход права собственности на Имущество подлежит государственной регистрации в Едином государственном реестре недвижимости. </w:t>
      </w:r>
    </w:p>
    <w:p w14:paraId="235FF76C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4.6. Стороны договорились, что государственная регистрация перехода права собственности на Имущество производится после фактической передачи его Покупателю.</w:t>
      </w:r>
    </w:p>
    <w:p w14:paraId="33A39FBC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4.7. Покупатель несет все расходы, связанные с регистрацией перехода права собственности на отчуждаемое Имущество по настоящему Договору. Указанные расходы не включаются в цену Договора и оплачиваются Покупателем в соответствии с действующим законодательством. </w:t>
      </w:r>
    </w:p>
    <w:p w14:paraId="2733BD4D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4.8. Право собственности на Имущество возникает у Покупателя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государственной регистрации права в Едином государственном реестре недвижимости.   </w:t>
      </w:r>
    </w:p>
    <w:p w14:paraId="06F1E9D3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A3F5A2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5. ОТВЕТСТВЕННОСТЬ СТОРОН </w:t>
      </w:r>
    </w:p>
    <w:p w14:paraId="609933AE" w14:textId="77777777" w:rsidR="00975467" w:rsidRDefault="00975467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13013E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5.1. В случае нарушения установленного пунктом 3.2 настоящего Договора срока внесения денежных сре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дств в сч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ет оплаты Продавец вправе потребовать от Покупателя оплаты неустойки, устанавливаемой в размере одной трехсотой ключевой ставки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14:paraId="5E23ACF8" w14:textId="69C4407B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5.2. Просрочка внесения денежных сре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дств в сч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ет оплаты имущества в сумме и сроки, указанные в разделе 3 настоящего Договора, не может составлять более 10 дней (далее – «допустимая просрочка»). Просрочка свыше пяти дней считается отказом Покупателя от исполнения обязательств по оплате. Продавец в течение 3 (трех) дней с момента истечения допустимой просрочки, направляет Покупателю заказным письмом уведомлени</w:t>
      </w:r>
      <w:r w:rsidR="00975467">
        <w:rPr>
          <w:rFonts w:ascii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 расторжении Договора,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 даты отправления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которого Договор считается расторгнутым, все обязательства Сторон по Договору прекращаются, задаток Покупателю не возвращается. Оформление Сторонами дополнительного соглашения о расторжении настоящего Договора не требуется. </w:t>
      </w:r>
    </w:p>
    <w:p w14:paraId="19AF9344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5.3. Уплата неустойки не освобождает Стороны от исполнения обязательств по настоящему Договору. </w:t>
      </w:r>
    </w:p>
    <w:p w14:paraId="7FB16420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5.4. Расторжение настоящего Договора не освобождает Стороны от уплаты неустойки в случае, если расторжение произведено вследствие нарушения соответствующей Стороной своих обязанностей по настоящему Договору.</w:t>
      </w:r>
    </w:p>
    <w:p w14:paraId="535B2A51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5.5. Ответственность Сторон, не урегулированная настоящим Договором, устанавливается действующим законодательством.   </w:t>
      </w:r>
    </w:p>
    <w:p w14:paraId="6B7347A8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90D6E4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6. ЗАКЛЮЧИТЕЛЬНЫЕ ПОЛОЖЕНИЯ </w:t>
      </w:r>
    </w:p>
    <w:p w14:paraId="14FBE43D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90C12C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6.1. Настоящий Договор вступает в силу с момента его подписания и прекращает свое действие:</w:t>
      </w:r>
    </w:p>
    <w:p w14:paraId="3F4F6E61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 с момента исполнения Сторонами своих обязательств по настоящему Договору;</w:t>
      </w:r>
    </w:p>
    <w:p w14:paraId="654A5E52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 в предусмотренных настоящим Договором случаях;</w:t>
      </w:r>
    </w:p>
    <w:p w14:paraId="71115CE2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 по иным основаниям, предусмотренным действующим законодательством Российской Федерации. </w:t>
      </w:r>
    </w:p>
    <w:p w14:paraId="422535EC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6.2. Все споры и разногласия, возникающие при исполнении настоящего Договора, Стороны будут решать путем переговоров, а при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не достижении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соглашения – в судебном порядке в соответствии с действующим законодательством Российской Федерации.</w:t>
      </w:r>
    </w:p>
    <w:p w14:paraId="28928743" w14:textId="2F686638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6.3. Настоящий Договор составлен в 4 идентичных экземплярах, имеющих равную юридическую силу, 2 экземпляра для Продавца, один экземпляр для Покупателя и один экземпляр для Управления Федеральной службы государственной регистрации, кадастра и картографии по </w:t>
      </w:r>
      <w:proofErr w:type="gramStart"/>
      <w:r w:rsidR="004350F8">
        <w:rPr>
          <w:rFonts w:ascii="Times New Roman" w:hAnsi="Times New Roman" w:cs="Times New Roman"/>
          <w:color w:val="000000"/>
          <w:sz w:val="24"/>
          <w:szCs w:val="24"/>
        </w:rPr>
        <w:t>Краснодарскому</w:t>
      </w:r>
      <w:proofErr w:type="gramEnd"/>
      <w:r w:rsidR="004350F8">
        <w:rPr>
          <w:rFonts w:ascii="Times New Roman" w:hAnsi="Times New Roman" w:cs="Times New Roman"/>
          <w:color w:val="000000"/>
          <w:sz w:val="24"/>
          <w:szCs w:val="24"/>
        </w:rPr>
        <w:t xml:space="preserve"> края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  </w:t>
      </w:r>
    </w:p>
    <w:p w14:paraId="185BD7BB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</w:p>
    <w:p w14:paraId="166FD1DD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7. ЮРИДИЧЕСКИЕ АДРЕСА И ПОДПИСИ СТОРОН</w:t>
      </w:r>
    </w:p>
    <w:p w14:paraId="5AD2D636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         </w:t>
      </w:r>
    </w:p>
    <w:p w14:paraId="6570C808" w14:textId="77777777" w:rsidR="00074598" w:rsidRDefault="00074598" w:rsidP="0007459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ПРОДАВЕЦ: Управление имущественных и земельных отношений администрации Ейского городского поселения Ейского района</w:t>
      </w:r>
    </w:p>
    <w:p w14:paraId="32B6C2C2" w14:textId="77777777" w:rsidR="00074598" w:rsidRDefault="00074598" w:rsidP="0007459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ИНН 2306032606, ОГРН 1072306004209</w:t>
      </w:r>
    </w:p>
    <w:p w14:paraId="285A5CE0" w14:textId="77777777" w:rsidR="00074598" w:rsidRDefault="00074598" w:rsidP="0007459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353680, Краснодарский край, Ейский район, город Ейск, ул. Свердлова, 106, тел.: 2-30-93</w:t>
      </w:r>
    </w:p>
    <w:p w14:paraId="2DA9D365" w14:textId="77777777" w:rsidR="00074598" w:rsidRDefault="00074598" w:rsidP="0007459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71F913F" w14:textId="259714F7" w:rsidR="00074598" w:rsidRDefault="00074598" w:rsidP="0007459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Начальник  __________________________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>Е.В. Сватко</w:t>
      </w:r>
    </w:p>
    <w:p w14:paraId="411409A2" w14:textId="77777777" w:rsidR="00074598" w:rsidRDefault="00074598" w:rsidP="0007459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38C26D56" w14:textId="77777777" w:rsidR="00074598" w:rsidRDefault="00074598" w:rsidP="0007459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ПОКУПАТЕЛЬ:</w:t>
      </w:r>
    </w:p>
    <w:p w14:paraId="15E93BC9" w14:textId="77777777" w:rsidR="00074598" w:rsidRDefault="00074598" w:rsidP="0007459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 w14:paraId="2FA742B2" w14:textId="77777777" w:rsidR="00074598" w:rsidRDefault="00074598" w:rsidP="0007459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 w14:paraId="3EB674BD" w14:textId="77777777" w:rsidR="00074598" w:rsidRDefault="00074598" w:rsidP="0007459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8A95AD6" w14:textId="77777777" w:rsidR="00074598" w:rsidRDefault="00074598" w:rsidP="0007459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__________________________/________________/</w:t>
      </w:r>
    </w:p>
    <w:p w14:paraId="140EBE54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4A8564A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9030A16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00C058C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83DA014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32FF66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7CC79D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802D0E4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14823C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0D5159C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AAC507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55A910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C4386AF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92A011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513AABB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8999C2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FDC6871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9F7D08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8C8EC6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54E06DD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6A2A52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CE6640E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9945E1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C1A8594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0836B7D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BF6364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54CA06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0D701B9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6A033B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0AAD00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59BA62D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42E9A2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509CB29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C3BF87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797A3DE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763F02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65C14E2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99DDD3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ADF9236" w14:textId="77777777" w:rsidR="00CF4CA3" w:rsidRDefault="00CF4CA3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598C98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ABC8878" w14:textId="77777777" w:rsidR="00CF4CA3" w:rsidRDefault="00074598" w:rsidP="00074598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Приложение №1   </w:t>
      </w:r>
    </w:p>
    <w:p w14:paraId="019F6301" w14:textId="77777777" w:rsidR="00CF4CA3" w:rsidRDefault="00074598" w:rsidP="00074598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 Договору купли-продажи объекта </w:t>
      </w:r>
    </w:p>
    <w:p w14:paraId="31737A10" w14:textId="317C8F6F" w:rsidR="00074598" w:rsidRDefault="00074598" w:rsidP="00074598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незавершенного строительства 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 №____</w:t>
      </w:r>
    </w:p>
    <w:p w14:paraId="361E7F4C" w14:textId="77777777" w:rsidR="00074598" w:rsidRDefault="00074598" w:rsidP="00074598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B064506" w14:textId="77777777" w:rsidR="00074598" w:rsidRDefault="00074598" w:rsidP="00074598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A92DCC8" w14:textId="77777777" w:rsidR="00074598" w:rsidRDefault="00074598" w:rsidP="00074598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  </w:t>
      </w:r>
    </w:p>
    <w:p w14:paraId="7F2CCA2E" w14:textId="77777777" w:rsidR="00074598" w:rsidRDefault="00074598" w:rsidP="00074598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АКТ приема-передачи</w:t>
      </w:r>
    </w:p>
    <w:p w14:paraId="74554BA2" w14:textId="7B02AD2C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 Ейск                                                                                          «____» _______ 202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   </w:t>
      </w:r>
    </w:p>
    <w:p w14:paraId="074368B0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13CB87" w14:textId="3554A8E6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имущественных и земельных отношений администрации Ейского городского поселения Ейского района, именуемое в дальнейшем «Продавец», действующий от имени собственника объекта незавершенного строительства Самойленко Нины Васильевны на основании решения Ейского городского суда Краснодарского края от 03.02.2021 № 2-114/2021 (23RS0015-01-2020-003047-31, в лице начальника 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>Сватко Елены Викторовны, действующей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основании Положения, с одной стороны, и ___________________________________ в лице ____________________________, именуемый (-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в дальнейшем «Покупатель», с другой стороны, при совместном упоминании именуемые «Стороны», составили настоящий Акт приема-передачи (далее - Акт), о следующем: в соответствии с условиями Договора купли-продажи объекта незавершенного строительства от ____.________ 202</w:t>
      </w:r>
      <w:r w:rsidR="00CF4CA3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 № ______. Продавец передал, а Покупатель принял объект незавершенного строительства с кадастровым номером 23:42:0601101:14, площадью 486,0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, степенью готовности 6%, расположенный по адресу: Краснодарский край, город Ейск, ул. Щорса, 180.</w:t>
      </w:r>
    </w:p>
    <w:p w14:paraId="5273DE99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Покупатель произвел осмотр имущества и претензий в отношении его качества не имеет.       </w:t>
      </w:r>
    </w:p>
    <w:p w14:paraId="422F6448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2DFBC04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074598" w14:paraId="4584EB8D" w14:textId="77777777" w:rsidTr="00074598">
        <w:tc>
          <w:tcPr>
            <w:tcW w:w="4672" w:type="dxa"/>
          </w:tcPr>
          <w:p w14:paraId="5C3C85F8" w14:textId="77777777" w:rsidR="00074598" w:rsidRDefault="0007459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ПРОДАВЕЦ:</w:t>
            </w:r>
          </w:p>
          <w:p w14:paraId="18EC74DB" w14:textId="77777777" w:rsidR="00074598" w:rsidRDefault="0007459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4BC668" w14:textId="64ABE4FC" w:rsidR="00074598" w:rsidRDefault="00CF4CA3" w:rsidP="00CF4CA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_____________________Е.В. Сватко</w:t>
            </w:r>
          </w:p>
        </w:tc>
        <w:tc>
          <w:tcPr>
            <w:tcW w:w="4672" w:type="dxa"/>
          </w:tcPr>
          <w:p w14:paraId="70075D3E" w14:textId="77777777" w:rsidR="00074598" w:rsidRDefault="00074598">
            <w:pPr>
              <w:spacing w:line="240" w:lineRule="auto"/>
              <w:ind w:firstLine="7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ПОКУПАТЕЛЬ:</w:t>
            </w:r>
          </w:p>
          <w:p w14:paraId="65910F14" w14:textId="77777777" w:rsidR="00074598" w:rsidRDefault="00074598">
            <w:pPr>
              <w:spacing w:line="240" w:lineRule="auto"/>
              <w:ind w:firstLine="7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8FC6057" w14:textId="77777777" w:rsidR="00074598" w:rsidRDefault="0007459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 /_______________/</w:t>
            </w:r>
          </w:p>
          <w:p w14:paraId="55089690" w14:textId="77777777" w:rsidR="00074598" w:rsidRDefault="0007459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74D66E1" w14:textId="77777777" w:rsidR="00074598" w:rsidRDefault="00074598" w:rsidP="000745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</w:t>
      </w:r>
    </w:p>
    <w:sectPr w:rsidR="00074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0B8"/>
    <w:rsid w:val="00074598"/>
    <w:rsid w:val="001A03C2"/>
    <w:rsid w:val="0028301D"/>
    <w:rsid w:val="004350F8"/>
    <w:rsid w:val="00975467"/>
    <w:rsid w:val="00B020B8"/>
    <w:rsid w:val="00CF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FB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98"/>
    <w:pPr>
      <w:spacing w:line="256" w:lineRule="auto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459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98"/>
    <w:pPr>
      <w:spacing w:line="256" w:lineRule="auto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459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User12</cp:lastModifiedBy>
  <cp:revision>5</cp:revision>
  <dcterms:created xsi:type="dcterms:W3CDTF">2025-09-15T07:59:00Z</dcterms:created>
  <dcterms:modified xsi:type="dcterms:W3CDTF">2026-04-23T14:27:00Z</dcterms:modified>
</cp:coreProperties>
</file>